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9B0EF" w14:textId="7408572D" w:rsidR="000202D9" w:rsidRDefault="00A53F27">
      <w:r w:rsidRPr="00A53F27">
        <w:rPr>
          <w:b/>
          <w:bCs/>
        </w:rPr>
        <w:t>RILEVATO</w:t>
      </w:r>
      <w:r w:rsidRPr="00A53F27">
        <w:t> che il citato </w:t>
      </w:r>
      <w:hyperlink r:id="rId4" w:history="1">
        <w:r w:rsidRPr="00A53F27">
          <w:rPr>
            <w:rStyle w:val="Collegamentoipertestuale"/>
          </w:rPr>
          <w:t>Piano Nazionale Anticorruzione 2022</w:t>
        </w:r>
      </w:hyperlink>
      <w:r w:rsidRPr="00A53F27">
        <w:t>, approvato con delibera Anac n. 7 del 17.1.2023, ha concesso la facoltà agli enti locali con meno di 50 dipendenti, dopo la prima adozione, di confermare per le successive due annualità lo strumento programmatorio in vigore con apposito atto dell’organo di indirizzo politico, e ciò a condizione che nell’anno precedente non si siano verificate le evenienze ivi segnalate (paragrafo 10.1.12 del PNA 2022, pag. 58)</w:t>
      </w:r>
    </w:p>
    <w:p w14:paraId="0687FF4D" w14:textId="77777777" w:rsidR="00011324" w:rsidRPr="00011324" w:rsidRDefault="00011324" w:rsidP="00011324">
      <w:pPr>
        <w:pStyle w:val="has-text-align-center"/>
        <w:shd w:val="clear" w:color="auto" w:fill="FFFFFF"/>
        <w:spacing w:before="0" w:beforeAutospacing="0" w:after="300" w:afterAutospacing="0"/>
        <w:jc w:val="center"/>
        <w:rPr>
          <w:rFonts w:ascii="Calibri" w:hAnsi="Calibri" w:cs="Calibri"/>
          <w:color w:val="222222"/>
        </w:rPr>
      </w:pPr>
      <w:r w:rsidRPr="00011324">
        <w:rPr>
          <w:rFonts w:ascii="Calibri" w:hAnsi="Calibri" w:cs="Calibri"/>
          <w:b/>
          <w:bCs/>
          <w:color w:val="222222"/>
        </w:rPr>
        <w:t>DELIBERA</w:t>
      </w:r>
    </w:p>
    <w:p w14:paraId="2A59E1A6" w14:textId="77777777" w:rsidR="00011324" w:rsidRPr="00011324" w:rsidRDefault="00011324" w:rsidP="00011324">
      <w:pPr>
        <w:pStyle w:val="NormaleWeb"/>
        <w:shd w:val="clear" w:color="auto" w:fill="FFFFFF"/>
        <w:spacing w:before="0" w:beforeAutospacing="0" w:after="300" w:afterAutospacing="0"/>
        <w:rPr>
          <w:rFonts w:ascii="Calibri" w:hAnsi="Calibri" w:cs="Calibri"/>
          <w:color w:val="222222"/>
        </w:rPr>
      </w:pPr>
      <w:r w:rsidRPr="00011324">
        <w:rPr>
          <w:rFonts w:ascii="Calibri" w:hAnsi="Calibri" w:cs="Calibri"/>
          <w:color w:val="222222"/>
        </w:rPr>
        <w:t>1- DI CONFERMARE, con riferimento all’anno 2023, integralmente il Piano triennale per la prevenzione della corruzione e per la trasparenza per il periodo 2021/2023, approvato con deliberazione della Giunta Comunale n. _____, unitamente agli allegati facenti tutti parte integrante e sostanziale del medesimo atto;</w:t>
      </w:r>
    </w:p>
    <w:p w14:paraId="55326B61" w14:textId="77777777" w:rsidR="00011324" w:rsidRPr="00011324" w:rsidRDefault="00011324" w:rsidP="00011324">
      <w:pPr>
        <w:pStyle w:val="NormaleWeb"/>
        <w:shd w:val="clear" w:color="auto" w:fill="FFFFFF"/>
        <w:spacing w:before="0" w:beforeAutospacing="0" w:after="300" w:afterAutospacing="0"/>
        <w:rPr>
          <w:rFonts w:ascii="Calibri" w:hAnsi="Calibri" w:cs="Calibri"/>
          <w:color w:val="222222"/>
        </w:rPr>
      </w:pPr>
      <w:r w:rsidRPr="00011324">
        <w:rPr>
          <w:rFonts w:ascii="Calibri" w:hAnsi="Calibri" w:cs="Calibri"/>
          <w:color w:val="222222"/>
        </w:rPr>
        <w:t>2- DI DARE ATTO che l’attuazione dei contenuti del Piano Anticorruzione di cui alla presente deliberazione è coerente con gli indirizzi strategici ed operativi di questa pubblica amministrazione;</w:t>
      </w:r>
    </w:p>
    <w:p w14:paraId="0A4E4C6C" w14:textId="77777777" w:rsidR="00011324" w:rsidRPr="00011324" w:rsidRDefault="00011324" w:rsidP="00011324">
      <w:pPr>
        <w:pStyle w:val="NormaleWeb"/>
        <w:shd w:val="clear" w:color="auto" w:fill="FFFFFF"/>
        <w:spacing w:before="0" w:beforeAutospacing="0" w:after="300" w:afterAutospacing="0"/>
        <w:rPr>
          <w:rFonts w:ascii="Calibri" w:hAnsi="Calibri" w:cs="Calibri"/>
          <w:color w:val="222222"/>
        </w:rPr>
      </w:pPr>
      <w:r w:rsidRPr="00011324">
        <w:rPr>
          <w:rFonts w:ascii="Calibri" w:hAnsi="Calibri" w:cs="Calibri"/>
          <w:color w:val="222222"/>
        </w:rPr>
        <w:t>3- DI DARE ATTO che il PTPCT confluirà, </w:t>
      </w:r>
      <w:r w:rsidRPr="00011324">
        <w:rPr>
          <w:rFonts w:ascii="Calibri" w:hAnsi="Calibri" w:cs="Calibri"/>
          <w:i/>
          <w:iCs/>
          <w:color w:val="222222"/>
        </w:rPr>
        <w:t xml:space="preserve">per </w:t>
      </w:r>
      <w:proofErr w:type="spellStart"/>
      <w:r w:rsidRPr="00011324">
        <w:rPr>
          <w:rFonts w:ascii="Calibri" w:hAnsi="Calibri" w:cs="Calibri"/>
          <w:i/>
          <w:iCs/>
          <w:color w:val="222222"/>
        </w:rPr>
        <w:t>relationem</w:t>
      </w:r>
      <w:proofErr w:type="spellEnd"/>
      <w:r w:rsidRPr="00011324">
        <w:rPr>
          <w:rFonts w:ascii="Calibri" w:hAnsi="Calibri" w:cs="Calibri"/>
          <w:color w:val="222222"/>
        </w:rPr>
        <w:t>, nel redigendo PIAO – sezione dedicata;</w:t>
      </w:r>
    </w:p>
    <w:p w14:paraId="78D67916" w14:textId="77777777" w:rsidR="00011324" w:rsidRPr="00011324" w:rsidRDefault="00011324" w:rsidP="00011324">
      <w:pPr>
        <w:pStyle w:val="NormaleWeb"/>
        <w:shd w:val="clear" w:color="auto" w:fill="FFFFFF"/>
        <w:spacing w:before="0" w:beforeAutospacing="0" w:after="300" w:afterAutospacing="0"/>
        <w:rPr>
          <w:rFonts w:ascii="Calibri" w:hAnsi="Calibri" w:cs="Calibri"/>
          <w:color w:val="222222"/>
        </w:rPr>
      </w:pPr>
      <w:r w:rsidRPr="00011324">
        <w:rPr>
          <w:rFonts w:ascii="Calibri" w:hAnsi="Calibri" w:cs="Calibri"/>
          <w:color w:val="222222"/>
        </w:rPr>
        <w:t>4- DI INCARICARE il responsabile per la prevenzione della corruzione e della trasparenza di provvedere alla pubblicazione del nuovo Piano nell’apposita sezione del sito istituzionale dell’Ente all’interno dello spazio denominato “Amministrazione trasparente”, sottosezione “Altri contenuti – corruzione”;</w:t>
      </w:r>
    </w:p>
    <w:p w14:paraId="56F0477D" w14:textId="77777777" w:rsidR="00011324" w:rsidRPr="00011324" w:rsidRDefault="00011324" w:rsidP="00011324">
      <w:pPr>
        <w:pStyle w:val="NormaleWeb"/>
        <w:shd w:val="clear" w:color="auto" w:fill="FFFFFF"/>
        <w:spacing w:before="0" w:beforeAutospacing="0" w:after="300" w:afterAutospacing="0"/>
        <w:rPr>
          <w:rFonts w:ascii="Calibri" w:hAnsi="Calibri" w:cs="Calibri"/>
          <w:color w:val="222222"/>
        </w:rPr>
      </w:pPr>
      <w:r w:rsidRPr="00011324">
        <w:rPr>
          <w:rFonts w:ascii="Calibri" w:hAnsi="Calibri" w:cs="Calibri"/>
          <w:color w:val="222222"/>
        </w:rPr>
        <w:t xml:space="preserve">5- DI DICHIARARE, con separata e unanime </w:t>
      </w:r>
      <w:proofErr w:type="gramStart"/>
      <w:r w:rsidRPr="00011324">
        <w:rPr>
          <w:rFonts w:ascii="Calibri" w:hAnsi="Calibri" w:cs="Calibri"/>
          <w:color w:val="222222"/>
        </w:rPr>
        <w:t>votazione,  la</w:t>
      </w:r>
      <w:proofErr w:type="gramEnd"/>
      <w:r w:rsidRPr="00011324">
        <w:rPr>
          <w:rFonts w:ascii="Calibri" w:hAnsi="Calibri" w:cs="Calibri"/>
          <w:color w:val="222222"/>
        </w:rPr>
        <w:t xml:space="preserve"> presente deliberazione immediatamente eseguibile ai sensi di legge.</w:t>
      </w:r>
    </w:p>
    <w:p w14:paraId="08662777" w14:textId="77777777" w:rsidR="00011324" w:rsidRDefault="00011324"/>
    <w:sectPr w:rsidR="0001132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253"/>
    <w:rsid w:val="00011324"/>
    <w:rsid w:val="000202D9"/>
    <w:rsid w:val="00051253"/>
    <w:rsid w:val="00823955"/>
    <w:rsid w:val="00A53F27"/>
    <w:rsid w:val="00FE40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03E1"/>
  <w15:chartTrackingRefBased/>
  <w15:docId w15:val="{AABD421A-6D30-46EC-B7AB-9AD0A0E2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53F27"/>
    <w:rPr>
      <w:color w:val="0563C1" w:themeColor="hyperlink"/>
      <w:u w:val="single"/>
    </w:rPr>
  </w:style>
  <w:style w:type="character" w:styleId="Menzionenonrisolta">
    <w:name w:val="Unresolved Mention"/>
    <w:basedOn w:val="Carpredefinitoparagrafo"/>
    <w:uiPriority w:val="99"/>
    <w:semiHidden/>
    <w:unhideWhenUsed/>
    <w:rsid w:val="00A53F27"/>
    <w:rPr>
      <w:color w:val="605E5C"/>
      <w:shd w:val="clear" w:color="auto" w:fill="E1DFDD"/>
    </w:rPr>
  </w:style>
  <w:style w:type="paragraph" w:customStyle="1" w:styleId="has-text-align-center">
    <w:name w:val="has-text-align-center"/>
    <w:basedOn w:val="Normale"/>
    <w:rsid w:val="0001132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 w:type="paragraph" w:styleId="NormaleWeb">
    <w:name w:val="Normal (Web)"/>
    <w:basedOn w:val="Normale"/>
    <w:uiPriority w:val="99"/>
    <w:semiHidden/>
    <w:unhideWhenUsed/>
    <w:rsid w:val="00011324"/>
    <w:pPr>
      <w:spacing w:before="100" w:beforeAutospacing="1" w:after="100" w:afterAutospacing="1" w:line="240" w:lineRule="auto"/>
    </w:pPr>
    <w:rPr>
      <w:rFonts w:ascii="Times New Roman" w:eastAsia="Times New Roman" w:hAnsi="Times New Roman" w:cs="Times New Roman"/>
      <w:kern w:val="0"/>
      <w:sz w:val="24"/>
      <w:szCs w:val="24"/>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uigifadda.it/piano-nazionale-anticorruzione-20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OAS Toscana</dc:creator>
  <cp:keywords/>
  <dc:description/>
  <cp:lastModifiedBy>OAS Toscana</cp:lastModifiedBy>
  <cp:revision>3</cp:revision>
  <dcterms:created xsi:type="dcterms:W3CDTF">2024-01-11T09:13:00Z</dcterms:created>
  <dcterms:modified xsi:type="dcterms:W3CDTF">2024-01-11T09:23:00Z</dcterms:modified>
</cp:coreProperties>
</file>